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8C" w:rsidRDefault="0099698C" w:rsidP="0029787A">
      <w:pPr>
        <w:ind w:left="-630"/>
      </w:pPr>
      <w:r>
        <w:t>Agenda Item 8.</w:t>
      </w:r>
      <w:bookmarkStart w:id="0" w:name="_GoBack"/>
      <w:bookmarkEnd w:id="0"/>
      <w:r>
        <w:t xml:space="preserve"> Commission for Women meeting, Dec. 16, 2017</w:t>
      </w:r>
    </w:p>
    <w:p w:rsidR="00EF0126" w:rsidRDefault="00EF0126" w:rsidP="0029787A">
      <w:pPr>
        <w:ind w:left="-630"/>
      </w:pPr>
      <w:r>
        <w:t xml:space="preserve">What: </w:t>
      </w:r>
      <w:r>
        <w:t xml:space="preserve">US Department of Labor Women’s Bureau Paid Leave Roundtable in Nevada </w:t>
      </w:r>
    </w:p>
    <w:p w:rsidR="005B3F67" w:rsidRDefault="00EF0126" w:rsidP="0029787A">
      <w:pPr>
        <w:ind w:left="-630" w:right="-450"/>
      </w:pPr>
      <w:r>
        <w:t xml:space="preserve">When: </w:t>
      </w:r>
      <w:r w:rsidR="005B3F67">
        <w:t xml:space="preserve">Thursday, </w:t>
      </w:r>
      <w:r>
        <w:t xml:space="preserve">January 26, </w:t>
      </w:r>
      <w:r w:rsidR="005B3F67">
        <w:t xml:space="preserve">2017, </w:t>
      </w:r>
      <w:r>
        <w:t xml:space="preserve">Carson City, </w:t>
      </w:r>
      <w:r w:rsidR="00AF531B">
        <w:t>9 a.m.</w:t>
      </w:r>
      <w:r>
        <w:br/>
      </w:r>
      <w:r>
        <w:tab/>
      </w:r>
      <w:r w:rsidR="005B3F67">
        <w:t xml:space="preserve">Friday, </w:t>
      </w:r>
      <w:r>
        <w:t xml:space="preserve">January 27, </w:t>
      </w:r>
      <w:r w:rsidR="005B3F67">
        <w:t xml:space="preserve">2017, </w:t>
      </w:r>
      <w:r>
        <w:t xml:space="preserve">Las Vegas, </w:t>
      </w:r>
      <w:r w:rsidR="004C3F77">
        <w:t xml:space="preserve">9 a.m. </w:t>
      </w:r>
    </w:p>
    <w:p w:rsidR="005B3F67" w:rsidRDefault="005B3F67" w:rsidP="004C3F77">
      <w:pPr>
        <w:ind w:left="-630" w:right="-630"/>
      </w:pPr>
      <w:r>
        <w:t xml:space="preserve">Where: North 1/26/17 - </w:t>
      </w:r>
      <w:r>
        <w:t>Budget Division Conference Room, 209 E. Musser St. Room 200</w:t>
      </w:r>
      <w:r>
        <w:t>. Carson City</w:t>
      </w:r>
      <w:r>
        <w:br/>
      </w:r>
      <w:r>
        <w:tab/>
        <w:t>South</w:t>
      </w:r>
      <w:r w:rsidR="004C3F77">
        <w:t xml:space="preserve"> </w:t>
      </w:r>
      <w:r>
        <w:t xml:space="preserve">1/27/17 – Dept. of Employment Training </w:t>
      </w:r>
      <w:r w:rsidR="004C3F77">
        <w:t>&amp;</w:t>
      </w:r>
      <w:r>
        <w:t xml:space="preserve"> Rehabilitation, </w:t>
      </w:r>
      <w:r w:rsidR="004C3F77">
        <w:t xml:space="preserve">Stan Jones </w:t>
      </w:r>
      <w:proofErr w:type="spellStart"/>
      <w:r w:rsidR="004C3F77">
        <w:t>Bldg</w:t>
      </w:r>
      <w:proofErr w:type="spellEnd"/>
      <w:r w:rsidR="004C3F77">
        <w:t xml:space="preserve">, </w:t>
      </w:r>
      <w:r>
        <w:t>2800 E. St. Louis, Las Vegas</w:t>
      </w:r>
    </w:p>
    <w:p w:rsidR="0029787A" w:rsidRDefault="0029787A" w:rsidP="0029787A">
      <w:pPr>
        <w:ind w:right="-450" w:hanging="630"/>
      </w:pPr>
      <w:r>
        <w:t xml:space="preserve">Why: </w:t>
      </w:r>
      <w:r>
        <w:tab/>
      </w:r>
      <w:r w:rsidRPr="0029787A">
        <w:t>The US Department of Labor Women’s Bureau is collaborating with the Nevada Commission for Women to hold two roundtable discussions about paid family leave issues in Nevada.</w:t>
      </w:r>
      <w:r w:rsidRPr="0029787A">
        <w:rPr>
          <w:rFonts w:ascii="Helvetica" w:eastAsiaTheme="minorHAnsi" w:hAnsi="Helvetica" w:cs="Helvetica"/>
          <w:sz w:val="20"/>
          <w:szCs w:val="20"/>
          <w:shd w:val="clear" w:color="auto" w:fill="FFFFFF"/>
        </w:rPr>
        <w:t xml:space="preserve"> </w:t>
      </w:r>
      <w:r w:rsidRPr="0029787A">
        <w:t>These roundtable discussions are part of an ongoing series of discussions that the Women’s Bureau launched last year as part of the Department of Labor’s “Lead on Leave Initiative.”  The purpose for the roundtables is to discuss the barriers to implementing paid leave programs at the state and local level, and share strategies to move beyond them.</w:t>
      </w:r>
    </w:p>
    <w:p w:rsidR="00993AAC" w:rsidRDefault="00993AAC" w:rsidP="0029787A">
      <w:pPr>
        <w:ind w:right="-450" w:hanging="630"/>
      </w:pPr>
      <w:r>
        <w:t xml:space="preserve">Who:  </w:t>
      </w:r>
      <w:r w:rsidRPr="00993AAC">
        <w:t xml:space="preserve">Participants at the roundtables include business representatives, health care workers, government officials, union leaders, faith-based and community-based organization representatives and advocates for working families.  </w:t>
      </w:r>
    </w:p>
    <w:p w:rsidR="00647574" w:rsidRDefault="00647574" w:rsidP="0029787A">
      <w:pPr>
        <w:ind w:right="-450" w:hanging="630"/>
      </w:pPr>
      <w:r>
        <w:t xml:space="preserve">How: The Nevada Commission for Women will help identify </w:t>
      </w:r>
      <w:r w:rsidR="005B3F67">
        <w:t>and invite participants.</w:t>
      </w:r>
    </w:p>
    <w:p w:rsidR="005B3F67" w:rsidRPr="005B3F67" w:rsidRDefault="005B3F67" w:rsidP="005B3F67">
      <w:pPr>
        <w:ind w:right="-450" w:hanging="630"/>
      </w:pPr>
      <w:r>
        <w:t>Grant:</w:t>
      </w:r>
      <w:r>
        <w:tab/>
      </w:r>
      <w:r w:rsidRPr="005B3F67">
        <w:t xml:space="preserve">In addition to the state roundtables, the Initiative includes a federal grant program that provides states and municipalities up to $250,000 in funding for research and analysis needed to develop and implement paid family and medical leave programs at the state and municipal levels. Two national forums have been held to document the lessons learned from these analyses and share the research findings, and a third forum is planned for September, 2017.  One more grant round is expected to be announced in the spring of 2017.  An overview of the grant program will also be shared at the roundtable.  </w:t>
      </w:r>
    </w:p>
    <w:p w:rsidR="005B3F67" w:rsidRDefault="005B3F67" w:rsidP="0029787A">
      <w:pPr>
        <w:ind w:right="-450" w:hanging="630"/>
      </w:pPr>
    </w:p>
    <w:p w:rsidR="0029787A" w:rsidRDefault="0029787A" w:rsidP="0029787A">
      <w:pPr>
        <w:ind w:left="-630" w:right="-450"/>
      </w:pPr>
    </w:p>
    <w:sectPr w:rsidR="00297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26"/>
    <w:rsid w:val="001804BE"/>
    <w:rsid w:val="001D53D2"/>
    <w:rsid w:val="0029787A"/>
    <w:rsid w:val="004C3F77"/>
    <w:rsid w:val="005B3F67"/>
    <w:rsid w:val="00647574"/>
    <w:rsid w:val="00993AAC"/>
    <w:rsid w:val="0099698C"/>
    <w:rsid w:val="00AF531B"/>
    <w:rsid w:val="00EF0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26"/>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26"/>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4797">
      <w:bodyDiv w:val="1"/>
      <w:marLeft w:val="0"/>
      <w:marRight w:val="0"/>
      <w:marTop w:val="0"/>
      <w:marBottom w:val="0"/>
      <w:divBdr>
        <w:top w:val="none" w:sz="0" w:space="0" w:color="auto"/>
        <w:left w:val="none" w:sz="0" w:space="0" w:color="auto"/>
        <w:bottom w:val="none" w:sz="0" w:space="0" w:color="auto"/>
        <w:right w:val="none" w:sz="0" w:space="0" w:color="auto"/>
      </w:divBdr>
    </w:div>
    <w:div w:id="1526675837">
      <w:bodyDiv w:val="1"/>
      <w:marLeft w:val="0"/>
      <w:marRight w:val="0"/>
      <w:marTop w:val="0"/>
      <w:marBottom w:val="0"/>
      <w:divBdr>
        <w:top w:val="none" w:sz="0" w:space="0" w:color="auto"/>
        <w:left w:val="none" w:sz="0" w:space="0" w:color="auto"/>
        <w:bottom w:val="none" w:sz="0" w:space="0" w:color="auto"/>
        <w:right w:val="none" w:sz="0" w:space="0" w:color="auto"/>
      </w:divBdr>
    </w:div>
    <w:div w:id="182416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Public Safety</dc:creator>
  <cp:lastModifiedBy>Department Of Public Safety</cp:lastModifiedBy>
  <cp:revision>8</cp:revision>
  <dcterms:created xsi:type="dcterms:W3CDTF">2016-12-12T17:06:00Z</dcterms:created>
  <dcterms:modified xsi:type="dcterms:W3CDTF">2016-12-12T21:15:00Z</dcterms:modified>
</cp:coreProperties>
</file>